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AA580" w14:textId="77777777" w:rsidR="005B5855" w:rsidRPr="005B5855" w:rsidRDefault="005B5855" w:rsidP="005B5855">
      <w:pPr>
        <w:spacing w:before="100" w:beforeAutospacing="1" w:after="100" w:afterAutospacing="1" w:line="240" w:lineRule="auto"/>
        <w:jc w:val="center"/>
        <w:outlineLvl w:val="1"/>
        <w:rPr>
          <w:rFonts w:ascii="Times New Roman" w:eastAsia="Times New Roman" w:hAnsi="Times New Roman" w:cs="Times New Roman"/>
          <w:b/>
          <w:bCs/>
          <w:sz w:val="36"/>
          <w:szCs w:val="36"/>
          <w:lang w:eastAsia="en-GB"/>
        </w:rPr>
      </w:pPr>
      <w:r w:rsidRPr="005B5855">
        <w:rPr>
          <w:rFonts w:ascii="Times New Roman" w:eastAsia="Times New Roman" w:hAnsi="Times New Roman" w:cs="Times New Roman"/>
          <w:b/>
          <w:bCs/>
          <w:color w:val="050552"/>
          <w:sz w:val="36"/>
          <w:szCs w:val="36"/>
          <w:lang w:eastAsia="en-GB"/>
        </w:rPr>
        <w:t>Resolution calling on Lothian Pension Fund to Divest from Nuclear Weapons</w:t>
      </w:r>
    </w:p>
    <w:p w14:paraId="6E8C0F71" w14:textId="77777777" w:rsidR="005B5855" w:rsidRPr="005B5855" w:rsidRDefault="005B5855" w:rsidP="005B5855">
      <w:pPr>
        <w:spacing w:before="100" w:beforeAutospacing="1" w:after="100" w:afterAutospacing="1" w:line="240" w:lineRule="auto"/>
        <w:rPr>
          <w:rFonts w:ascii="Times New Roman" w:eastAsia="Times New Roman" w:hAnsi="Times New Roman" w:cs="Times New Roman"/>
          <w:sz w:val="24"/>
          <w:szCs w:val="24"/>
          <w:lang w:eastAsia="en-GB"/>
        </w:rPr>
      </w:pPr>
      <w:r w:rsidRPr="005B5855">
        <w:rPr>
          <w:rFonts w:ascii="Times New Roman" w:eastAsia="Times New Roman" w:hAnsi="Times New Roman" w:cs="Times New Roman"/>
          <w:sz w:val="24"/>
          <w:szCs w:val="24"/>
          <w:lang w:eastAsia="en-GB"/>
        </w:rPr>
        <w:t>This Council:</w:t>
      </w:r>
    </w:p>
    <w:p w14:paraId="0E394A21" w14:textId="77777777" w:rsidR="005B5855" w:rsidRPr="005B5855" w:rsidRDefault="005B5855" w:rsidP="005B5855">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B5855">
        <w:rPr>
          <w:rFonts w:ascii="Times New Roman" w:eastAsia="Times New Roman" w:hAnsi="Times New Roman" w:cs="Times New Roman"/>
          <w:sz w:val="24"/>
          <w:szCs w:val="24"/>
          <w:lang w:eastAsia="en-GB"/>
        </w:rPr>
        <w:t>Notes that Edinburgh City Council is a member of Nuclear Free Local Authorities (NFLA) and Mayors for Peace, two international bodies that have been working for almost 4 decades to promote multilateral nuclear disarmament and a more peaceful world.</w:t>
      </w:r>
    </w:p>
    <w:p w14:paraId="46DD9301" w14:textId="77777777" w:rsidR="005B5855" w:rsidRPr="005B5855" w:rsidRDefault="005B5855" w:rsidP="005B5855">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B5855">
        <w:rPr>
          <w:rFonts w:ascii="Times New Roman" w:eastAsia="Times New Roman" w:hAnsi="Times New Roman" w:cs="Times New Roman"/>
          <w:sz w:val="24"/>
          <w:szCs w:val="24"/>
          <w:lang w:eastAsia="en-GB"/>
        </w:rPr>
        <w:t>Notes that Edinburgh City Council passed a resolution formally supporting the 2017 Treaty on the Prohibition of Nuclear Weapons (TPNW) in June 2019 as part of the International Campaign to Abolish Nuclear Weapons (ICAN) Cities Appeal.</w:t>
      </w:r>
    </w:p>
    <w:p w14:paraId="3D5D5DFD" w14:textId="77777777" w:rsidR="005B5855" w:rsidRPr="005B5855" w:rsidRDefault="005B5855" w:rsidP="005B5855">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B5855">
        <w:rPr>
          <w:rFonts w:ascii="Times New Roman" w:eastAsia="Times New Roman" w:hAnsi="Times New Roman" w:cs="Times New Roman"/>
          <w:sz w:val="24"/>
          <w:szCs w:val="24"/>
          <w:lang w:eastAsia="en-GB"/>
        </w:rPr>
        <w:t>Notes that Lothian Pension Fund manages the pension contributions of Council employees and is known to hold shares in companies that are involved in the production or maintenance of nuclear weapons or their delivery systems, including companies that undertake work on the UK’s Trident nuclear weapons programme.</w:t>
      </w:r>
    </w:p>
    <w:p w14:paraId="41EB7778" w14:textId="77777777" w:rsidR="005B5855" w:rsidRPr="005B5855" w:rsidRDefault="005B5855" w:rsidP="005B5855">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B5855">
        <w:rPr>
          <w:rFonts w:ascii="Times New Roman" w:eastAsia="Times New Roman" w:hAnsi="Times New Roman" w:cs="Times New Roman"/>
          <w:sz w:val="24"/>
          <w:szCs w:val="24"/>
          <w:lang w:eastAsia="en-GB"/>
        </w:rPr>
        <w:t>Is concerned that Lothian Pension Fund’s investments in nuclear weapons producers are at odds with Council’s support for the TPNW and Council’s opposition to Trident renewal.</w:t>
      </w:r>
    </w:p>
    <w:p w14:paraId="01531828" w14:textId="77777777" w:rsidR="005B5855" w:rsidRPr="005B5855" w:rsidRDefault="005B5855" w:rsidP="005B5855">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B5855">
        <w:rPr>
          <w:rFonts w:ascii="Times New Roman" w:eastAsia="Times New Roman" w:hAnsi="Times New Roman" w:cs="Times New Roman"/>
          <w:sz w:val="24"/>
          <w:szCs w:val="24"/>
          <w:lang w:eastAsia="en-GB"/>
        </w:rPr>
        <w:t>Is further concerned about the financial risk that these investments present to Lothian Pension Fund’s members. Nuclear weapons are now prohibited under international law and companies that continue to be involved their production face damage to their reputation and business, making them a poor investment choice.</w:t>
      </w:r>
    </w:p>
    <w:p w14:paraId="6BD256AC" w14:textId="77777777" w:rsidR="005B5855" w:rsidRPr="005B5855" w:rsidRDefault="005B5855" w:rsidP="005B5855">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B5855">
        <w:rPr>
          <w:rFonts w:ascii="Times New Roman" w:eastAsia="Times New Roman" w:hAnsi="Times New Roman" w:cs="Times New Roman"/>
          <w:sz w:val="24"/>
          <w:szCs w:val="24"/>
          <w:lang w:eastAsia="en-GB"/>
        </w:rPr>
        <w:t>Calls on Lothian Pension fund to work towards eliminating current and future financial exposure to companies that are involved in the production or maintenance of nuclear weapons and their delivery systems, giving due regard to fiduciary duty.</w:t>
      </w:r>
    </w:p>
    <w:p w14:paraId="7F5401C3" w14:textId="77777777" w:rsidR="005B5855" w:rsidRPr="005B5855" w:rsidRDefault="005B5855" w:rsidP="005B5855">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5B5855">
        <w:rPr>
          <w:rFonts w:ascii="Times New Roman" w:eastAsia="Times New Roman" w:hAnsi="Times New Roman" w:cs="Times New Roman"/>
          <w:sz w:val="24"/>
          <w:szCs w:val="24"/>
          <w:lang w:eastAsia="en-GB"/>
        </w:rPr>
        <w:t>Asks the Chief Executive to write to the convenor of Edinburgh City Council’s pensions committee to urge them to take full consideration of this resolution.</w:t>
      </w:r>
    </w:p>
    <w:p w14:paraId="6EFB9AC6" w14:textId="77777777" w:rsidR="005B5855" w:rsidRDefault="005B5855"/>
    <w:sectPr w:rsidR="005B58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93802"/>
    <w:multiLevelType w:val="multilevel"/>
    <w:tmpl w:val="D5522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855"/>
    <w:rsid w:val="005B58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2B178"/>
  <w15:chartTrackingRefBased/>
  <w15:docId w15:val="{3B074E6B-BBC6-46AA-8E12-7917A06BB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B585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B5855"/>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5B5855"/>
    <w:rPr>
      <w:b/>
      <w:bCs/>
    </w:rPr>
  </w:style>
  <w:style w:type="paragraph" w:styleId="NormalWeb">
    <w:name w:val="Normal (Web)"/>
    <w:basedOn w:val="Normal"/>
    <w:uiPriority w:val="99"/>
    <w:semiHidden/>
    <w:unhideWhenUsed/>
    <w:rsid w:val="005B585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247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P</dc:creator>
  <cp:keywords/>
  <dc:description/>
  <cp:lastModifiedBy>L P</cp:lastModifiedBy>
  <cp:revision>1</cp:revision>
  <dcterms:created xsi:type="dcterms:W3CDTF">2021-04-20T19:58:00Z</dcterms:created>
  <dcterms:modified xsi:type="dcterms:W3CDTF">2021-04-20T19:59:00Z</dcterms:modified>
</cp:coreProperties>
</file>